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965" w:rsidRPr="00B13B99" w:rsidRDefault="00347965" w:rsidP="00102630">
      <w:pPr>
        <w:shd w:val="clear" w:color="auto" w:fill="FFFFFF"/>
        <w:spacing w:before="480" w:after="24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t>СПРАВКА</w:t>
      </w:r>
      <w:r w:rsidR="00B13B99">
        <w:rPr>
          <w:rFonts w:ascii="Times New Roman" w:eastAsia="Times New Roman" w:hAnsi="Times New Roman" w:cs="Times New Roman"/>
          <w:b/>
          <w:bCs/>
          <w:color w:val="0F1115"/>
          <w:kern w:val="36"/>
          <w:sz w:val="24"/>
          <w:szCs w:val="24"/>
          <w:lang w:eastAsia="ru-RU"/>
        </w:rPr>
        <w:br/>
      </w: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 результатах оценки эффективности деятельности</w:t>
      </w:r>
      <w:r w:rsidR="00B13B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образовательной организации по</w:t>
      </w:r>
      <w:r w:rsidR="00B13B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</w: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воспитательной работе, профилактике экстремизма, терроризма и вовлечения несовершеннолетних в диверсионно-террористическую деятельность</w:t>
      </w:r>
      <w:r w:rsidR="00B13B9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br/>
        <w:t>за 2025-2026 учебный год</w:t>
      </w:r>
      <w:r w:rsidR="000177A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в МБОУ </w:t>
      </w:r>
      <w:proofErr w:type="spellStart"/>
      <w:r w:rsidR="000177A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Кагальницкой</w:t>
      </w:r>
      <w:proofErr w:type="spellEnd"/>
      <w:r w:rsidR="000177A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СОШ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Контроль соблюдения законодательства РФ и Ростовской области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В 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МБОУ </w:t>
      </w:r>
      <w:proofErr w:type="spellStart"/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Кагальницкой</w:t>
      </w:r>
      <w:proofErr w:type="spellEnd"/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СОШ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осуществляется </w:t>
      </w:r>
      <w:proofErr w:type="gram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контроль за</w:t>
      </w:r>
      <w:proofErr w:type="gramEnd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соблюдением:</w:t>
      </w:r>
    </w:p>
    <w:p w:rsidR="00347965" w:rsidRPr="00347965" w:rsidRDefault="00347965" w:rsidP="0010263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Федерального закона № 273-ФЗ «Об образовании в РФ»;</w:t>
      </w:r>
    </w:p>
    <w:p w:rsidR="00347965" w:rsidRPr="00347965" w:rsidRDefault="00347965" w:rsidP="0010263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Федерального закона от 24.06.1999 № 120-ФЗ «Об основах системы профилактики безнадзорности и правонарушений несовершеннолетних»;</w:t>
      </w:r>
    </w:p>
    <w:p w:rsidR="00B13B99" w:rsidRDefault="00B13B99" w:rsidP="00102630">
      <w:pPr>
        <w:numPr>
          <w:ilvl w:val="0"/>
          <w:numId w:val="1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</w:t>
      </w:r>
      <w:r w:rsidR="00347965"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екомендаций </w:t>
      </w:r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Национальн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ого</w:t>
      </w:r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антитеррористическ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ого</w:t>
      </w:r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комитет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(</w:t>
      </w:r>
      <w:r w:rsidR="00347965"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НАК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) и Комиссии Ростовской области.</w:t>
      </w:r>
    </w:p>
    <w:p w:rsidR="00347965" w:rsidRPr="00B13B99" w:rsidRDefault="00347965" w:rsidP="00102630">
      <w:pPr>
        <w:shd w:val="clear" w:color="auto" w:fill="FFFFFF"/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Локальные акты приведены в соответствие с действующим </w:t>
      </w:r>
      <w:r w:rsidR="00B13B99"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законодательством. </w:t>
      </w:r>
      <w:proofErr w:type="gramStart"/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Назначены</w:t>
      </w:r>
      <w:proofErr w:type="gramEnd"/>
      <w:r w:rsidRP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ответственные за антитеррористическую деятельность и профилактическую работу.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2. Проведение воспитательной работы с обучающимися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организации реализуются: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рабочие программы воспитания и календарные планы воспитательной работы;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программа социальной активности «Орлята России» (охват – 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100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начальной школы);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деятельность 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Ц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ентр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детских инициатив (функционирует);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отряды </w:t>
      </w:r>
      <w:proofErr w:type="spell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Юнармии</w:t>
      </w:r>
      <w:proofErr w:type="spellEnd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первичное отделение «Движения Первых»;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музейное пространство (школьный музей);</w:t>
      </w:r>
    </w:p>
    <w:p w:rsidR="00347965" w:rsidRPr="00347965" w:rsidRDefault="00347965" w:rsidP="00102630">
      <w:pPr>
        <w:numPr>
          <w:ilvl w:val="0"/>
          <w:numId w:val="2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мероприятия с участием ветеранов и участников боевых действий, в т.ч. СВО (проведено </w:t>
      </w:r>
      <w:r w:rsidR="00F247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5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встреч).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3. Разъяснительная работа с обучающимися и родителями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Проведены мероприятия антитеррористической направленности:</w:t>
      </w:r>
    </w:p>
    <w:p w:rsidR="00347965" w:rsidRPr="00347965" w:rsidRDefault="00347965" w:rsidP="00102630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беседы, лекции, круглые столы (темы: «Неонацизм и его проявления», «Личная безопасность», «Ответственность за диверсии»);</w:t>
      </w:r>
    </w:p>
    <w:p w:rsidR="00347965" w:rsidRPr="00347965" w:rsidRDefault="00347965" w:rsidP="00102630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тренинги критического мышления и </w:t>
      </w:r>
      <w:proofErr w:type="spell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медиабезопасности</w:t>
      </w:r>
      <w:proofErr w:type="spellEnd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347965" w:rsidRPr="00347965" w:rsidRDefault="00347965" w:rsidP="00102630">
      <w:pPr>
        <w:numPr>
          <w:ilvl w:val="0"/>
          <w:numId w:val="3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просмотр и обсуждение видеоконтента антитеррористической направленности.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К работе привлекались: 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ответственные за профилактики антитеррора  экстремизма в ОО,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сотрудники ПДН, КДН, участники СВО, родительский комитет</w:t>
      </w:r>
      <w:r w:rsidR="00B13B9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До родителей доведена информация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об угрозах вовлечения детей в диверсионно-террористическую деятельность, неотвратимости наказания, а также об ответственности за ненадлежащее воспитание (ст. 5.35 КоАП РФ).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4. Оценка эффективности проведённых мероприятий</w:t>
      </w:r>
    </w:p>
    <w:p w:rsidR="00347965" w:rsidRPr="00347965" w:rsidRDefault="00347965" w:rsidP="00102630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Охват участников: </w:t>
      </w:r>
      <w:r w:rsidR="001026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100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% от общего числа обучающихся, </w:t>
      </w:r>
      <w:r w:rsidR="001026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100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 родителей.</w:t>
      </w:r>
    </w:p>
    <w:p w:rsidR="00347965" w:rsidRPr="00347965" w:rsidRDefault="00347965" w:rsidP="00102630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Отмечено повышение информированности (по результатам анкетирования).</w:t>
      </w:r>
    </w:p>
    <w:p w:rsidR="00347965" w:rsidRPr="00347965" w:rsidRDefault="00347965" w:rsidP="00102630">
      <w:pPr>
        <w:numPr>
          <w:ilvl w:val="0"/>
          <w:numId w:val="4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Обращений в ПДН</w:t>
      </w:r>
      <w:r w:rsidR="001026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/КДН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по фактам деструктивного поведения снизилось на </w:t>
      </w:r>
      <w:r w:rsidR="001026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40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%.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5. Система выявления обучающихся «группы риска» и семей в СОП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Ведётся работа по:</w:t>
      </w:r>
    </w:p>
    <w:p w:rsidR="00347965" w:rsidRPr="00347965" w:rsidRDefault="00347965" w:rsidP="00102630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социально-психологическому тестированию обучающихся;</w:t>
      </w:r>
    </w:p>
    <w:p w:rsidR="00347965" w:rsidRPr="00347965" w:rsidRDefault="00347965" w:rsidP="00102630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психологическому наблюдению и мониторингу психологического климата в классах;</w:t>
      </w:r>
    </w:p>
    <w:p w:rsidR="00347965" w:rsidRPr="00347965" w:rsidRDefault="00347965" w:rsidP="00102630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банку данных семей, находящихся в с</w:t>
      </w:r>
      <w:r w:rsidR="0010263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оциально опасном положении (на данный момент в ОО нет семей категории СОП)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;</w:t>
      </w:r>
    </w:p>
    <w:p w:rsidR="00347965" w:rsidRPr="00347965" w:rsidRDefault="00347965" w:rsidP="00102630">
      <w:pPr>
        <w:numPr>
          <w:ilvl w:val="0"/>
          <w:numId w:val="5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proofErr w:type="gram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учёту обучающихся, состоящих на профилактических учётах (ВШ</w:t>
      </w:r>
      <w:r w:rsidR="00F247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ПДН, КДН).</w:t>
      </w:r>
      <w:proofErr w:type="gramEnd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Разработан </w:t>
      </w:r>
      <w:r w:rsidR="00F247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план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межведомственного взаимодействия.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6. Эффективность работы с обучающимися на </w:t>
      </w:r>
      <w:r w:rsidR="00F2478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ВШУ</w:t>
      </w: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и семьями в СОП</w:t>
      </w:r>
    </w:p>
    <w:p w:rsidR="00347965" w:rsidRPr="00347965" w:rsidRDefault="00347965" w:rsidP="00102630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Выполняются индивидуальные программы реабилитации/профилактики.</w:t>
      </w:r>
    </w:p>
    <w:p w:rsidR="00347965" w:rsidRPr="00347965" w:rsidRDefault="00347965" w:rsidP="00102630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Проводятся мероприятия по формированию законопослушного поведения, толерантности, критического мышления.</w:t>
      </w:r>
    </w:p>
    <w:p w:rsidR="00347965" w:rsidRPr="00347965" w:rsidRDefault="00347965" w:rsidP="00102630">
      <w:pPr>
        <w:numPr>
          <w:ilvl w:val="0"/>
          <w:numId w:val="6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Оценка результативности:</w:t>
      </w:r>
      <w:r w:rsidR="00F247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снижение числа правонарушений, отсутствие повторных фактов, что является положительной динамикой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7. Межведомственное взаимодействие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Соблюдается алгоритм действий педагогов при выявлении признаков вовлечения обучающихся в деструктивную деятельность. Направляются информационные письма:</w:t>
      </w:r>
    </w:p>
    <w:p w:rsidR="00347965" w:rsidRPr="00347965" w:rsidRDefault="00347965" w:rsidP="00102630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территориальные подразделения ПДН;</w:t>
      </w:r>
    </w:p>
    <w:p w:rsidR="00347965" w:rsidRPr="00347965" w:rsidRDefault="00347965" w:rsidP="00102630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муниципальные КДН и защите их прав;</w:t>
      </w:r>
    </w:p>
    <w:p w:rsidR="00347965" w:rsidRPr="00347965" w:rsidRDefault="00347965" w:rsidP="00102630">
      <w:pPr>
        <w:numPr>
          <w:ilvl w:val="0"/>
          <w:numId w:val="7"/>
        </w:numPr>
        <w:shd w:val="clear" w:color="auto" w:fill="FFFFFF"/>
        <w:spacing w:before="100" w:beforeAutospacing="1" w:after="0" w:line="276" w:lineRule="auto"/>
        <w:ind w:left="0" w:firstLine="0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иные заинтересованные ведомства</w:t>
      </w:r>
      <w:r w:rsidR="00F2478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(Центр социальной и психологической помощи «Доверие»)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Взаимодействие с общественными организациями осуществляется на плановой основе.</w:t>
      </w:r>
    </w:p>
    <w:p w:rsidR="00347965" w:rsidRPr="00347965" w:rsidRDefault="00347965" w:rsidP="00102630">
      <w:pPr>
        <w:shd w:val="clear" w:color="auto" w:fill="FFFFFF"/>
        <w:spacing w:before="480" w:after="48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347965" w:rsidRPr="00347965" w:rsidRDefault="00347965" w:rsidP="00102630">
      <w:pPr>
        <w:shd w:val="clear" w:color="auto" w:fill="FFFFFF"/>
        <w:spacing w:before="480" w:after="24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1. Оценка достаточности наполнения планирующих и методических документов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Анализ планирующей и методической документации образовательной организации показал следующее.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Рабочие программы воспитания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в целом содержат разделы, направленные на формирование законопослушного поведения, гражданственности, патриотизма. 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Присутствует актуальная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антитеррористическая тематика, связанная с угрозами вовлечения несовершеннолетних в диверсионно-террористическую деятельность через сеть Интернет и </w:t>
      </w:r>
      <w:proofErr w:type="spell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мессенджеры</w:t>
      </w:r>
      <w:proofErr w:type="spellEnd"/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Календарные планы воспитательной работы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включают мероприятия патриотической направленности (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Уроки Мужества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, встречи с ветеранами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и бойцами СВО),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системные антитеррористические акции, тренинги по критическому восприятию информации, уроки </w:t>
      </w:r>
      <w:proofErr w:type="spellStart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медиабезопасности</w:t>
      </w:r>
      <w:proofErr w:type="spellEnd"/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проводятся на постоянной основе.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Планы мероприятий по профилактике экстремизма и терроризма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 присутствуют. 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Учитывается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возрастн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ая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специфик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: для младших классов, подростков и старшеклассников 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разработаны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разные формы работы (игровые, дискуссионные, проектные). Мероприятия зачастую 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проводятся в форматах бесед и лекции, с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использования интерактивных методов.</w:t>
      </w:r>
    </w:p>
    <w:p w:rsidR="00347965" w:rsidRPr="00347965" w:rsidRDefault="00347965" w:rsidP="00102630">
      <w:pPr>
        <w:shd w:val="clear" w:color="auto" w:fill="FFFFFF"/>
        <w:spacing w:before="240" w:after="240" w:line="276" w:lineRule="auto"/>
        <w:jc w:val="both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34796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Методические материалы по профилактике деструктивного поведения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имеются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 Есть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актуальны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е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кейс</w:t>
      </w:r>
      <w:r w:rsidR="000177A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ы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, разбора схем вовлечения (в том числе через компьютерные игры, лёгкий заработок, романтизацию героизма). </w:t>
      </w:r>
      <w:r w:rsidR="00FC0FE3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Есть </w:t>
      </w:r>
      <w:r w:rsidRPr="0034796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памятки для педагогов по выявлению первых признаков радикализации (смена поведения, интересов, круга общения, использование специфической лексики).</w:t>
      </w:r>
    </w:p>
    <w:p w:rsidR="00347965" w:rsidRDefault="00347965" w:rsidP="0010263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color w:val="000000"/>
          <w:sz w:val="24"/>
          <w:szCs w:val="24"/>
          <w:shd w:val="clear" w:color="auto" w:fill="FFFFFF"/>
        </w:rPr>
        <w:br/>
      </w:r>
    </w:p>
    <w:p w:rsidR="000177A9" w:rsidRPr="000177A9" w:rsidRDefault="000177A9" w:rsidP="000177A9">
      <w:pPr>
        <w:ind w:firstLine="708"/>
        <w:jc w:val="right"/>
        <w:rPr>
          <w:rFonts w:ascii="Times New Roman" w:hAnsi="Times New Roman"/>
          <w:sz w:val="24"/>
          <w:szCs w:val="28"/>
        </w:rPr>
      </w:pPr>
      <w:r w:rsidRPr="000177A9">
        <w:rPr>
          <w:rFonts w:ascii="Times New Roman" w:hAnsi="Times New Roman"/>
          <w:sz w:val="24"/>
          <w:szCs w:val="28"/>
        </w:rPr>
        <w:t>Директор школы _____________  Н.И.Демидова</w:t>
      </w:r>
    </w:p>
    <w:p w:rsidR="000177A9" w:rsidRPr="000177A9" w:rsidRDefault="000177A9" w:rsidP="000177A9">
      <w:pPr>
        <w:ind w:firstLine="708"/>
        <w:jc w:val="right"/>
        <w:rPr>
          <w:rFonts w:ascii="Times New Roman" w:hAnsi="Times New Roman"/>
          <w:sz w:val="24"/>
          <w:szCs w:val="28"/>
        </w:rPr>
      </w:pPr>
      <w:r w:rsidRPr="000177A9">
        <w:rPr>
          <w:rFonts w:ascii="Times New Roman" w:hAnsi="Times New Roman"/>
          <w:sz w:val="24"/>
          <w:szCs w:val="28"/>
        </w:rPr>
        <w:t>Зам</w:t>
      </w:r>
      <w:proofErr w:type="gramStart"/>
      <w:r w:rsidRPr="000177A9">
        <w:rPr>
          <w:rFonts w:ascii="Times New Roman" w:hAnsi="Times New Roman"/>
          <w:sz w:val="24"/>
          <w:szCs w:val="28"/>
        </w:rPr>
        <w:t>.д</w:t>
      </w:r>
      <w:proofErr w:type="gramEnd"/>
      <w:r w:rsidRPr="000177A9">
        <w:rPr>
          <w:rFonts w:ascii="Times New Roman" w:hAnsi="Times New Roman"/>
          <w:sz w:val="24"/>
          <w:szCs w:val="28"/>
        </w:rPr>
        <w:t xml:space="preserve">иректора по ВР </w:t>
      </w:r>
      <w:proofErr w:type="spellStart"/>
      <w:r w:rsidRPr="000177A9">
        <w:rPr>
          <w:rFonts w:ascii="Times New Roman" w:hAnsi="Times New Roman"/>
          <w:sz w:val="24"/>
          <w:szCs w:val="28"/>
        </w:rPr>
        <w:t>______________Пивень</w:t>
      </w:r>
      <w:proofErr w:type="spellEnd"/>
      <w:r w:rsidRPr="000177A9">
        <w:rPr>
          <w:rFonts w:ascii="Times New Roman" w:hAnsi="Times New Roman"/>
          <w:sz w:val="24"/>
          <w:szCs w:val="28"/>
        </w:rPr>
        <w:t xml:space="preserve"> Г.В.</w:t>
      </w:r>
    </w:p>
    <w:p w:rsidR="000177A9" w:rsidRPr="000177A9" w:rsidRDefault="000177A9" w:rsidP="000177A9">
      <w:pPr>
        <w:ind w:firstLine="708"/>
        <w:jc w:val="right"/>
        <w:rPr>
          <w:rFonts w:ascii="Times New Roman" w:hAnsi="Times New Roman"/>
          <w:sz w:val="24"/>
          <w:szCs w:val="28"/>
        </w:rPr>
      </w:pPr>
      <w:r w:rsidRPr="000177A9">
        <w:rPr>
          <w:rFonts w:ascii="Times New Roman" w:hAnsi="Times New Roman"/>
          <w:sz w:val="24"/>
          <w:szCs w:val="28"/>
        </w:rPr>
        <w:t>Зам</w:t>
      </w:r>
      <w:proofErr w:type="gramStart"/>
      <w:r w:rsidRPr="000177A9">
        <w:rPr>
          <w:rFonts w:ascii="Times New Roman" w:hAnsi="Times New Roman"/>
          <w:sz w:val="24"/>
          <w:szCs w:val="28"/>
        </w:rPr>
        <w:t>.д</w:t>
      </w:r>
      <w:proofErr w:type="gramEnd"/>
      <w:r w:rsidRPr="000177A9">
        <w:rPr>
          <w:rFonts w:ascii="Times New Roman" w:hAnsi="Times New Roman"/>
          <w:sz w:val="24"/>
          <w:szCs w:val="28"/>
        </w:rPr>
        <w:t xml:space="preserve">иректора по ВР </w:t>
      </w:r>
      <w:proofErr w:type="spellStart"/>
      <w:r w:rsidRPr="000177A9">
        <w:rPr>
          <w:rFonts w:ascii="Times New Roman" w:hAnsi="Times New Roman"/>
          <w:sz w:val="24"/>
          <w:szCs w:val="28"/>
        </w:rPr>
        <w:t>___________Лучинская</w:t>
      </w:r>
      <w:proofErr w:type="spellEnd"/>
      <w:r w:rsidRPr="000177A9">
        <w:rPr>
          <w:rFonts w:ascii="Times New Roman" w:hAnsi="Times New Roman"/>
          <w:sz w:val="24"/>
          <w:szCs w:val="28"/>
        </w:rPr>
        <w:t xml:space="preserve"> Е.Н.</w:t>
      </w:r>
    </w:p>
    <w:p w:rsidR="000177A9" w:rsidRPr="000177A9" w:rsidRDefault="000177A9" w:rsidP="000177A9">
      <w:pPr>
        <w:ind w:firstLine="708"/>
        <w:jc w:val="right"/>
        <w:rPr>
          <w:rFonts w:ascii="Times New Roman" w:hAnsi="Times New Roman"/>
          <w:sz w:val="24"/>
          <w:szCs w:val="28"/>
        </w:rPr>
      </w:pPr>
      <w:r w:rsidRPr="000177A9">
        <w:rPr>
          <w:rFonts w:ascii="Times New Roman" w:hAnsi="Times New Roman"/>
          <w:sz w:val="24"/>
          <w:szCs w:val="28"/>
        </w:rPr>
        <w:t>Зам</w:t>
      </w:r>
      <w:proofErr w:type="gramStart"/>
      <w:r w:rsidRPr="000177A9">
        <w:rPr>
          <w:rFonts w:ascii="Times New Roman" w:hAnsi="Times New Roman"/>
          <w:sz w:val="24"/>
          <w:szCs w:val="28"/>
        </w:rPr>
        <w:t>.д</w:t>
      </w:r>
      <w:proofErr w:type="gramEnd"/>
      <w:r w:rsidRPr="000177A9">
        <w:rPr>
          <w:rFonts w:ascii="Times New Roman" w:hAnsi="Times New Roman"/>
          <w:sz w:val="24"/>
          <w:szCs w:val="28"/>
        </w:rPr>
        <w:t xml:space="preserve">иректора по ВР </w:t>
      </w:r>
      <w:proofErr w:type="spellStart"/>
      <w:r w:rsidRPr="000177A9">
        <w:rPr>
          <w:rFonts w:ascii="Times New Roman" w:hAnsi="Times New Roman"/>
          <w:sz w:val="24"/>
          <w:szCs w:val="28"/>
        </w:rPr>
        <w:t>___________Харченко</w:t>
      </w:r>
      <w:proofErr w:type="spellEnd"/>
      <w:r w:rsidRPr="000177A9">
        <w:rPr>
          <w:rFonts w:ascii="Times New Roman" w:hAnsi="Times New Roman"/>
          <w:sz w:val="24"/>
          <w:szCs w:val="28"/>
        </w:rPr>
        <w:t xml:space="preserve"> П.Э.</w:t>
      </w:r>
    </w:p>
    <w:p w:rsidR="000177A9" w:rsidRPr="009D2257" w:rsidRDefault="000177A9" w:rsidP="000177A9">
      <w:pPr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035FDC" w:rsidRPr="00347965" w:rsidRDefault="00035FDC" w:rsidP="001026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035FDC" w:rsidRPr="00347965" w:rsidSect="00B13B99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63143"/>
    <w:multiLevelType w:val="multilevel"/>
    <w:tmpl w:val="4D3081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D96E25"/>
    <w:multiLevelType w:val="multilevel"/>
    <w:tmpl w:val="89363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838B3"/>
    <w:multiLevelType w:val="multilevel"/>
    <w:tmpl w:val="B3C86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BE769C"/>
    <w:multiLevelType w:val="multilevel"/>
    <w:tmpl w:val="38B25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77227B"/>
    <w:multiLevelType w:val="multilevel"/>
    <w:tmpl w:val="0AA830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5B7E2E"/>
    <w:multiLevelType w:val="multilevel"/>
    <w:tmpl w:val="E098E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AF97B21"/>
    <w:multiLevelType w:val="multilevel"/>
    <w:tmpl w:val="C84CC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1958D2"/>
    <w:multiLevelType w:val="multilevel"/>
    <w:tmpl w:val="6B5E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153D13"/>
    <w:multiLevelType w:val="multilevel"/>
    <w:tmpl w:val="7810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847350B"/>
    <w:multiLevelType w:val="multilevel"/>
    <w:tmpl w:val="2B94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4F1A14"/>
    <w:multiLevelType w:val="multilevel"/>
    <w:tmpl w:val="33A2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BD2EAD"/>
    <w:multiLevelType w:val="multilevel"/>
    <w:tmpl w:val="9EC2F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4D30E4"/>
    <w:multiLevelType w:val="multilevel"/>
    <w:tmpl w:val="9782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0F028A0"/>
    <w:multiLevelType w:val="multilevel"/>
    <w:tmpl w:val="91C0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6A344A4"/>
    <w:multiLevelType w:val="multilevel"/>
    <w:tmpl w:val="31E80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4A06BC7"/>
    <w:multiLevelType w:val="multilevel"/>
    <w:tmpl w:val="F9DE4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A76981"/>
    <w:multiLevelType w:val="multilevel"/>
    <w:tmpl w:val="81783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6"/>
  </w:num>
  <w:num w:numId="3">
    <w:abstractNumId w:val="11"/>
  </w:num>
  <w:num w:numId="4">
    <w:abstractNumId w:val="12"/>
  </w:num>
  <w:num w:numId="5">
    <w:abstractNumId w:val="3"/>
  </w:num>
  <w:num w:numId="6">
    <w:abstractNumId w:val="10"/>
  </w:num>
  <w:num w:numId="7">
    <w:abstractNumId w:val="0"/>
  </w:num>
  <w:num w:numId="8">
    <w:abstractNumId w:val="14"/>
  </w:num>
  <w:num w:numId="9">
    <w:abstractNumId w:val="4"/>
  </w:num>
  <w:num w:numId="10">
    <w:abstractNumId w:val="6"/>
  </w:num>
  <w:num w:numId="11">
    <w:abstractNumId w:val="2"/>
  </w:num>
  <w:num w:numId="12">
    <w:abstractNumId w:val="13"/>
  </w:num>
  <w:num w:numId="13">
    <w:abstractNumId w:val="1"/>
  </w:num>
  <w:num w:numId="14">
    <w:abstractNumId w:val="15"/>
  </w:num>
  <w:num w:numId="15">
    <w:abstractNumId w:val="9"/>
  </w:num>
  <w:num w:numId="16">
    <w:abstractNumId w:val="7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434D"/>
    <w:rsid w:val="000177A9"/>
    <w:rsid w:val="0002416D"/>
    <w:rsid w:val="00035FDC"/>
    <w:rsid w:val="00102630"/>
    <w:rsid w:val="001C434D"/>
    <w:rsid w:val="00347965"/>
    <w:rsid w:val="003C5A5E"/>
    <w:rsid w:val="00B13B99"/>
    <w:rsid w:val="00BC5B97"/>
    <w:rsid w:val="00F24785"/>
    <w:rsid w:val="00FC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A5E"/>
  </w:style>
  <w:style w:type="paragraph" w:styleId="1">
    <w:name w:val="heading 1"/>
    <w:basedOn w:val="a"/>
    <w:link w:val="10"/>
    <w:uiPriority w:val="9"/>
    <w:qFormat/>
    <w:rsid w:val="003479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4796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479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79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96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4796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347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47965"/>
    <w:rPr>
      <w:b/>
      <w:bCs/>
    </w:rPr>
  </w:style>
  <w:style w:type="character" w:styleId="a4">
    <w:name w:val="Hyperlink"/>
    <w:basedOn w:val="a0"/>
    <w:uiPriority w:val="99"/>
    <w:unhideWhenUsed/>
    <w:rsid w:val="00347965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34796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21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039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3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30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9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Provotor</dc:creator>
  <cp:lastModifiedBy>2</cp:lastModifiedBy>
  <cp:revision>3</cp:revision>
  <cp:lastPrinted>2026-06-15T13:11:00Z</cp:lastPrinted>
  <dcterms:created xsi:type="dcterms:W3CDTF">2026-06-15T12:47:00Z</dcterms:created>
  <dcterms:modified xsi:type="dcterms:W3CDTF">2026-06-15T13:11:00Z</dcterms:modified>
</cp:coreProperties>
</file>